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times" w:hAnsi="times"/>
          <w:sz w:val="24"/>
          <w:szCs w:val="24"/>
        </w:rPr>
        <w:t>Name of Company :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Year of Establishment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Registration No.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TIN No.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Address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City :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State :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Post Code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Email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Tel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Mobile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Fax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Contact Person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Job Title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Turnover (per year)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Imports (Per year)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Application/Use of Product : </w:t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Your Areas of  Activity (please ticket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appropriate) :                                                          </w:t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Producer</w:t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Services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44"/>
          <w:szCs w:val="24"/>
        </w:rPr>
        <w:tab/>
        <w:tab/>
        <w:tab/>
        <w:tab/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Manufacturer</w:t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Agent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ab/>
        <w:tab/>
        <w:tab/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Exporter</w:t>
      </w:r>
      <w:r>
        <w:rPr>
          <w:rFonts w:ascii="times" w:hAnsi="times"/>
          <w:sz w:val="44"/>
          <w:szCs w:val="24"/>
        </w:rPr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Trading House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ab/>
        <w:tab/>
        <w:tab/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 xml:space="preserve">Merchant Importer  </w:t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Importer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ab/>
        <w:tab/>
        <w:tab/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Agent</w:t>
        <w:tab/>
        <w:tab/>
        <w:tab/>
      </w:r>
      <w:r>
        <w:rPr>
          <w:rFonts w:ascii="times" w:hAnsi="times"/>
          <w:sz w:val="44"/>
          <w:szCs w:val="24"/>
        </w:rPr>
        <w:t xml:space="preserve">◽ </w:t>
      </w:r>
      <w:r>
        <w:rPr>
          <w:rFonts w:ascii="times" w:hAnsi="times"/>
          <w:sz w:val="24"/>
          <w:szCs w:val="24"/>
        </w:rPr>
        <w:t>Representative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44"/>
          <w:szCs w:val="24"/>
        </w:rPr>
        <w:tab/>
        <w:tab/>
        <w:tab/>
        <w:tab/>
        <w:tab/>
        <w:tab/>
        <w:tab/>
        <w:t xml:space="preserve">◽ </w:t>
      </w:r>
      <w:r>
        <w:rPr>
          <w:rFonts w:ascii="times" w:hAnsi="times"/>
          <w:sz w:val="24"/>
          <w:szCs w:val="24"/>
        </w:rPr>
        <w:t>Services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Product  :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HS  Code :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Trade Query :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Countries  Importing from at present :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Verification Code  : 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jc w:val="center"/>
        <w:rPr>
          <w:rFonts w:ascii="times" w:hAnsi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urce Han Sans CN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LibreOffice/6.2.8.2$Linux_X86_64 LibreOffice_project/20$Build-2</Application>
  <Pages>2</Pages>
  <Words>98</Words>
  <Characters>424</Characters>
  <CharactersWithSpaces>615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2020-10-01T09:19:33Z</dcterms:created>
  <dc:creator/>
  <dc:description/>
  <dc:language>en-US</dc:language>
  <cp:lastModifiedBy/>
  <dcterms:modified xsi:type="dcterms:W3CDTF">2020-12-09T13:57:58Z</dcterms:modified>
  <cp:revision>3</cp:revision>
  <dc:subject/>
  <dc:title/>
</cp:coreProperties>
</file>